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32" w:rsidRPr="008E2883" w:rsidRDefault="00E45232" w:rsidP="00E452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образовательное учреждение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Ядрышниковская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 №22</w:t>
      </w:r>
    </w:p>
    <w:p w:rsidR="00E45232" w:rsidRPr="008E2883" w:rsidRDefault="00CA03CE" w:rsidP="00E452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328930</wp:posOffset>
            </wp:positionV>
            <wp:extent cx="2628900" cy="1381125"/>
            <wp:effectExtent l="19050" t="0" r="0" b="0"/>
            <wp:wrapThrough wrapText="bothSides">
              <wp:wrapPolygon edited="0">
                <wp:start x="-157" y="0"/>
                <wp:lineTo x="-157" y="21451"/>
                <wp:lineTo x="21600" y="21451"/>
                <wp:lineTo x="21600" y="0"/>
                <wp:lineTo x="-15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232" w:rsidRPr="008E2883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proofErr w:type="spellStart"/>
      <w:r w:rsidR="00E45232">
        <w:rPr>
          <w:rFonts w:hAnsi="Times New Roman" w:cs="Times New Roman"/>
          <w:color w:val="000000"/>
          <w:sz w:val="24"/>
          <w:szCs w:val="24"/>
          <w:lang w:val="ru-RU"/>
        </w:rPr>
        <w:t>Ядрышниковская</w:t>
      </w:r>
      <w:proofErr w:type="spellEnd"/>
      <w:r w:rsidR="00E45232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№22</w:t>
      </w:r>
      <w:r w:rsidR="00E45232" w:rsidRPr="008E288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4084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84"/>
      </w:tblGrid>
      <w:tr w:rsidR="00E45232" w:rsidTr="00CA03CE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232" w:rsidRDefault="00E45232" w:rsidP="00D1453D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</w:tbl>
    <w:p w:rsidR="005F69BE" w:rsidRPr="00E45232" w:rsidRDefault="00410BE0" w:rsidP="00E4523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452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обработке персональных данных </w:t>
      </w:r>
      <w:r w:rsid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третьих лиц</w:t>
      </w:r>
    </w:p>
    <w:p w:rsidR="005F69BE" w:rsidRPr="00E45232" w:rsidRDefault="005F69BE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об обработке персональных данных учащихся и третьих лиц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Положение) разработано в соответствии с Федеральным законом от 29.12.2012 №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 в Российской Федерации», Федеральным законом от 27.07.2006 № 152-ФЗ «О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данных», иными федеральными и региональными нормативными актами в сфере защиты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политикой обработки персональных данных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Положение определяет порядок работы с персональными данными в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их родителей (законных представителей) и иных третьих лиц, а также гарантии</w:t>
      </w:r>
      <w:r w:rsidRPr="00E452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конфиденциальности личной информации, которую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родители (законные представители) 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третьи лица предоставляют администрации </w:t>
      </w:r>
      <w:proofErr w:type="spellStart"/>
      <w:r w:rsidR="00CA03CE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CA03CE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Целью Положения является защита персональных данных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родителей (законных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 и иных третьих лиц от неправомерного или случайного доступа, уничтожения,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изменения, блокирования, копирования, распространения и иных неправомерных действий.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Перечень обрабатываемых персональных данных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обрабатывает следующие персональные данные </w:t>
      </w:r>
      <w:proofErr w:type="gramStart"/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дата и место рождения;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адрес местожительства;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сведения из документов: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свидетельства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рождении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паспорта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>свидетельства о регистрации;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документа, подтверждающего родство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родителями (законными</w:t>
      </w:r>
      <w:proofErr w:type="gramEnd"/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представителями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 подтверждающего право на пребывание на территории РФ;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заключения и других рекомендаций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медицинского заключения о принадлежности к медицинской группе для занятий физической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культурой;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алкогольного, наркотического или токсического опьянения, заключения о причине смерти;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иных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заключений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>информированных согласий на медосмотр;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карты профилактического медицинского осмотра несовершеннолетнего (учетная форма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030-ПО/у-17);</w:t>
      </w:r>
    </w:p>
    <w:p w:rsidR="005F69BE" w:rsidRPr="00E45232" w:rsidRDefault="00410BE0" w:rsidP="00E4523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документов, содержащих информацию об успеваемости (в том числе выписки из классного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журнала с текущими отметками и результатами промежуточной аттестации).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Персональные данные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содержатся в их личных делах в виде копий документов.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обрабатывает следующие персональные данные родителей (законных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представителей)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адрес местожительства;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контактные телефоны;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spellEnd"/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F69BE" w:rsidRPr="00E45232" w:rsidRDefault="00410BE0" w:rsidP="00E4523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5F69BE" w:rsidRPr="00E45232" w:rsidRDefault="00410BE0" w:rsidP="00E4523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для предоставления льгот (удостоверение многодетной семьи, документа о признании инвалидом).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Персональные данные родителей (законных представителей) содержатся в личных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делах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виде копий документов.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обрабатывает следующие персональные данные физических лиц по</w:t>
      </w:r>
      <w:r w:rsidRPr="00E452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договорам, физических лиц, указанных в заявлениях (согласиях, доверенностях и т.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п.)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(законных представителей) несовершеннолетних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фамилия, имя, отчество (при наличии);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адрес местожительства;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контактные телефоны;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spellEnd"/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F69BE" w:rsidRPr="00E45232" w:rsidRDefault="00410BE0" w:rsidP="00E4523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паспорта или другого документа, удостоверяющего личность;</w:t>
      </w:r>
    </w:p>
    <w:p w:rsidR="005F69BE" w:rsidRPr="00E45232" w:rsidRDefault="00410BE0" w:rsidP="00E4523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диплома или иного документа об образовании;</w:t>
      </w:r>
    </w:p>
    <w:p w:rsidR="005F69BE" w:rsidRPr="00E45232" w:rsidRDefault="00410BE0" w:rsidP="00E4523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трудовой</w:t>
      </w:r>
      <w:proofErr w:type="spellEnd"/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книжки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Персональные данные третьих лиц содержатся в документах, которые представили</w:t>
      </w:r>
      <w:r w:rsidR="00E4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заключившие с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договор, и в документах, которые подписали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(выдали)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родители (законные представители).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Сбор, обработка и хранение персональных данных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Сбор персональных данных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родителей (законных представителей) осуществляет делопроизводитель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 приема документов на обучение.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Сбор данных физических лиц по договорам осуществляет делопроизводитель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оформлении договоров.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Сбор данных третьих лиц, указанных в заявлениях (согласиях, доверенностях и т.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п.)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родителей (законных представителей) несовершеннолетних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осуществляет делопроизводитель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оформлении или приеме документов.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 Делопроизводитель вправе принять персональные данные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родителей (законных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представителей)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только у этих лиц лично. Сбор персональных данных у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несовершеннолетнего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возможен только по достижении учащимся 14 лет с согласия его родителей (законных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Делопроизводитель вправе принять документы и сведения, которые содержат персональные</w:t>
      </w:r>
      <w:r w:rsidR="00E45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третьих лиц, только у таких лиц.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делать запрос в медицинскую организацию и обрабатывать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персональные данные </w:t>
      </w:r>
      <w:proofErr w:type="gramStart"/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расследовании несчастного случая, если это требуется для работы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комиссии. Результаты расследования вместе с медицинскими заключениями хранятся в отдельных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папках в специальном шкафу, доступ к которому имеют только члены комиссии.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3.6. Обработка персональных данных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исключительно в целях реализации их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на получение образования в рамках осваиваемых образовательных программ и с согласия на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3.7. Обработка персональных данных родителей (законных представителей)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исключительно в целях реализации прав родителей (законных представителей) при реализации </w:t>
      </w:r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="00E45232"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="00E45232"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 </w:t>
      </w:r>
      <w:r w:rsid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получение образования в рамках осваиваемых образовательных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 и с согласия на обработку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3.8.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Обработка персональных данных физических лиц по договорам ведется исключительно в целях исполнения договора, стороной которого,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выгодоприобретателем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поручителем по которому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такое физическое лицо, а также для заключения договора по инициативе физического лица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договора, по которому физическое лицо будет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выгодоприобретателем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поручителем.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Получение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в данном случае не требуется.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третьих лиц, указанных в заявлениях (согласиях, доверенностях и т.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п.)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родителей (законных представителей) несовершеннолетних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ведется исключительно в целях реализации прав родителей (законных представителей) при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реализации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прав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получение образования и с согласия третьих лиц на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3.9. Личные дела учащихся хранятся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кабинете директора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бумажном виде в</w:t>
      </w:r>
      <w:r w:rsidRPr="00E452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папках в специальном шкафу, который обеспечивает защиту от несанкционированного доступа. В личных делах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хранятся персональные данные учащихся и их родителей (законных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Договоры, содержащие персональные данные третьих лиц, хранятся в бухгалтерии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бумажном виде в папках в специальном шкафу, который обеспечивает защиту от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несанкционированного доступа.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 Заявления (согласия, доверенности и т.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п.)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родителей (законных представителей) 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содержащие персональные данные третьих лиц,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хранятся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кабинете директора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бумажном виде в папках в специальном шкафу, который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защиту от несанкционированного доступа.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3.12.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 журнал учета посетителей, в котором ответственные лица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фиксируют персональные данные посетителей: фамилию, имя, отчество (при наличии), сведения из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 удостоверяющего личность. Перечень лиц, ответственных за ведение журнала,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утверждается приказом директора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Копирование информации журнала и передача ее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третьим лицам не допускается, за исключением случаев, предусмотренных законодательством РФ.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3.13. Личные дела, журналы и иные документы, содержащие персональные данные, подлежат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хранению и уничтожению в сроки и в порядке, предусмотренные номенклатурой дел и архивным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РФ.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4.1. Доступ к персональным данным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родителей (законного представителя) имеют: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заместитель директора–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объеме;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делопроизводитель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>бухгалтер – в полном объеме;</w:t>
      </w:r>
    </w:p>
    <w:p w:rsidR="00410BE0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классные руководители – в объеме данных, которые необходимы для выполнения функций классного руководителя: </w:t>
      </w:r>
    </w:p>
    <w:p w:rsidR="00410BE0" w:rsidRDefault="00410BE0" w:rsidP="00410BE0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410BE0" w:rsidRDefault="00410BE0" w:rsidP="00410BE0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фамилия, имя, отчество (при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наличии) родителей учащегося, адрес местожительства, контактные телефоны, рекомендации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комиссии; </w:t>
      </w:r>
      <w:proofErr w:type="gramEnd"/>
    </w:p>
    <w:p w:rsidR="005F69BE" w:rsidRPr="00E45232" w:rsidRDefault="00410BE0" w:rsidP="00410BE0">
      <w:p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и контактные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телефоны третьих лиц, которым родители (законные представители) передали часть своих полномочий;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социальный педагог – в объеме данных, которые необходимы для выполнения мероприятий по воспитанию, обучению, развитию и социальной защите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5F69BE" w:rsidRPr="00E45232" w:rsidRDefault="00410BE0" w:rsidP="00E4523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педагог-психолог – в объеме данных, которые нужны для диагностической,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психокоррекционной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реабилитационной работы 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оказания консультативной помощи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его родителям (законным представителям) и педагогическим работникам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Доступ к персональным данным третьих лиц по договорам имеют:</w:t>
      </w:r>
    </w:p>
    <w:p w:rsidR="005F69BE" w:rsidRPr="00E45232" w:rsidRDefault="00410BE0" w:rsidP="00E4523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5F69BE" w:rsidRPr="00E45232" w:rsidRDefault="00410BE0" w:rsidP="00E4523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>делопроизводитель – в полном объеме;</w:t>
      </w:r>
    </w:p>
    <w:p w:rsidR="005F69BE" w:rsidRPr="00E45232" w:rsidRDefault="00410BE0" w:rsidP="00E4523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– в полном объеме.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Доступ к персональным данным третьих лиц, на которых оформлены заявления (согласия,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доверенности и т.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 и которые зафиксированы в журнале учета посетителей, имеют:</w:t>
      </w:r>
    </w:p>
    <w:p w:rsidR="005F69BE" w:rsidRPr="00E45232" w:rsidRDefault="00410BE0" w:rsidP="00E4523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– в </w:t>
      </w:r>
      <w:proofErr w:type="spellStart"/>
      <w:r w:rsidRPr="00E45232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proofErr w:type="spellEnd"/>
      <w:r w:rsidRPr="00E45232">
        <w:rPr>
          <w:rFonts w:ascii="Times New Roman" w:hAnsi="Times New Roman" w:cs="Times New Roman"/>
          <w:color w:val="000000"/>
          <w:sz w:val="28"/>
          <w:szCs w:val="28"/>
        </w:rPr>
        <w:t xml:space="preserve"> объеме;</w:t>
      </w:r>
    </w:p>
    <w:p w:rsidR="005F69BE" w:rsidRPr="00E45232" w:rsidRDefault="00410BE0" w:rsidP="00E4523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</w:rPr>
        <w:t>делопроизводитель – в полном объеме;</w:t>
      </w:r>
    </w:p>
    <w:p w:rsidR="00410BE0" w:rsidRDefault="00410BE0" w:rsidP="00E45232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лица, ответственные за ведение журнала, – в объеме данных, которые необходимы для обеспечения безопасности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410BE0" w:rsidRDefault="00410BE0" w:rsidP="00410BE0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посетителя;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F69BE" w:rsidRPr="00E45232" w:rsidRDefault="00410BE0" w:rsidP="00410BE0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документа, удостоверяющего личность.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Перечень лиц, допущенных к обработке персональных данных, утверждается 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директора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Передача персональных данных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Работники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имеющие доступ к персональным данным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учащихся и третьих лиц, при передаче этих данных должны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следующие требования: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5.1.1. Не передавать персональные данные без письменного согласия субъекта персональных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за исключением случаев, когда это необходимо в целях предупреждения угрозы жизни 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здоровью учащихся, если получить такое согласие невозможно, для статистических или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исследовательских целей (при обезличивании), а также в других случаях, напрямую предусмотренных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федеральными законами.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5.1.2. Предупреждать лиц, которым переданы персональные данные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обучающихся,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(законных представителей)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третьих лиц,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 том, что эти данные могут быть использованы лишь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целях, для которых они сообщены субъектами персональных данных.</w:t>
      </w:r>
    </w:p>
    <w:p w:rsidR="00410BE0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Меры обеспечения безопасности персональных данных</w:t>
      </w:r>
    </w:p>
    <w:p w:rsidR="005F69BE" w:rsidRPr="00410BE0" w:rsidRDefault="00410BE0" w:rsidP="00E4523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К основным мерам обеспечения безопасности персональных данных в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относятся: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6.1.1. Назначение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ответственного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организацию обработки персональных данных. В обязанности ответственного входит организация обработки персональных данных, обучение 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инструктаж работников, внутренний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соблюдением в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требований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законодательства к защите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6.1.2. Издание политики обработки персональных данных и локальных актов по вопросам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6.1.3. Ознакомление работников, осуществляющих обработку персональных данных,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положениями законодательства о персональных данных, в том числе с требованиями к защите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персональных данных, политикой обработки персональных данных и локальными актами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по вопросам обработки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6.1.4. Определение угроз безопасности персональным данным при их обработке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средств автоматизации и разработка мер по защите таких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6.1.5. Установление правил доступа к персональным данным, обрабатываемым с</w:t>
      </w:r>
      <w:r w:rsidRPr="00E452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использованием средств автоматизации, а также регистрация и учет всех действий, совершаемых с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персональными данными в информационных системах, </w:t>
      </w:r>
      <w:proofErr w:type="gramStart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принимаемыми мерами по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 персональных данных и уровня защищенности информационных систем.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6.1.6. Учет машинных носителей персональных данных.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персональных данных, которые были модифицированы или уничтожены вследствие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несанкционированного доступа к ним.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6.1.8. Оценка вреда, который может быть причинен субъектам персональных данных в случае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законодательства о персональных данных, оценка соотношения указанного вреда и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 мер.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6.1.9. Внутренний контроль и (или) аудит соответствия обработки персональных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 законодательства.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6.1.10. Публикация политики обработки персональных данных и локальных актов по вопросам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обработки персональных данных на официальном сайте </w:t>
      </w:r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>Ядрышниковская</w:t>
      </w:r>
      <w:proofErr w:type="spellEnd"/>
      <w:r w:rsidRPr="00E45232">
        <w:rPr>
          <w:rFonts w:hAnsi="Times New Roman" w:cs="Times New Roman"/>
          <w:color w:val="000000"/>
          <w:sz w:val="28"/>
          <w:szCs w:val="28"/>
          <w:lang w:val="ru-RU"/>
        </w:rPr>
        <w:t xml:space="preserve"> ООШ №22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Лица, виновные в нарушении норм, регулирующих обработку и защиту персональных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их родителей (законных представителей) и 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иных третьих лиц, привлекаются к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дисциплинарной и материальной ответственности, а в случаях, установленных законодательством РФ, –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гражданско-правовой, административной и уголовной ответственности в порядке, установленном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федеральными законами.</w:t>
      </w:r>
    </w:p>
    <w:p w:rsidR="005F69BE" w:rsidRPr="00E45232" w:rsidRDefault="00410BE0" w:rsidP="00E452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Моральный вред, причиненный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их родителям (законным представителям) и иным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третьим лицам вследствие нарушения их прав, правил обработки персональных данных, а также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несоблюдения требований к защите персональных данных, подлежит возмещению в порядке и на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РФ. Возмещение морального вреда осуществляется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независимо от возмещения имущественного вреда и понесенных субъектом персональных данных</w:t>
      </w:r>
      <w:r w:rsidRPr="00E452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523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убытков.</w:t>
      </w:r>
    </w:p>
    <w:sectPr w:rsidR="005F69BE" w:rsidRPr="00E45232" w:rsidSect="00E45232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0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3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26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F6B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06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010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0BE0"/>
    <w:rsid w:val="004F7E17"/>
    <w:rsid w:val="005A05CE"/>
    <w:rsid w:val="005F69BE"/>
    <w:rsid w:val="00653AF6"/>
    <w:rsid w:val="009B7C4A"/>
    <w:rsid w:val="00B73A5A"/>
    <w:rsid w:val="00CA03CE"/>
    <w:rsid w:val="00E438A1"/>
    <w:rsid w:val="00E4523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Алена</cp:lastModifiedBy>
  <cp:revision>3</cp:revision>
  <dcterms:created xsi:type="dcterms:W3CDTF">2011-11-02T04:15:00Z</dcterms:created>
  <dcterms:modified xsi:type="dcterms:W3CDTF">2020-12-08T11:08:00Z</dcterms:modified>
</cp:coreProperties>
</file>