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8B" w:rsidRDefault="00435F8B" w:rsidP="00435F8B">
      <w:pPr>
        <w:pStyle w:val="11"/>
        <w:keepNext/>
        <w:keepLines/>
      </w:pPr>
      <w:bookmarkStart w:id="0" w:name="_GoBack"/>
      <w:bookmarkStart w:id="1" w:name="bookmark27"/>
      <w:bookmarkStart w:id="2" w:name="bookmark26"/>
      <w:bookmarkStart w:id="3" w:name="bookmark25"/>
      <w:bookmarkEnd w:id="0"/>
      <w:r>
        <w:t>Аналитическая справка</w:t>
      </w:r>
      <w:r>
        <w:br/>
        <w:t>по результатам всероссийских проверочных работ в 2020 году</w:t>
      </w:r>
      <w:bookmarkEnd w:id="1"/>
      <w:bookmarkEnd w:id="2"/>
      <w:bookmarkEnd w:id="3"/>
    </w:p>
    <w:p w:rsidR="00435F8B" w:rsidRDefault="00435F8B" w:rsidP="00435F8B">
      <w:pPr>
        <w:pStyle w:val="11"/>
        <w:keepNext/>
        <w:keepLines/>
      </w:pPr>
      <w:bookmarkStart w:id="4" w:name="bookmark30"/>
      <w:bookmarkStart w:id="5" w:name="bookmark29"/>
      <w:bookmarkStart w:id="6" w:name="bookmark28"/>
      <w:r>
        <w:t>Общая информация</w:t>
      </w:r>
      <w:bookmarkEnd w:id="4"/>
      <w:bookmarkEnd w:id="5"/>
      <w:bookmarkEnd w:id="6"/>
    </w:p>
    <w:p w:rsidR="00435F8B" w:rsidRDefault="00435F8B" w:rsidP="00435F8B">
      <w:pPr>
        <w:pStyle w:val="1"/>
        <w:ind w:left="180" w:firstLine="720"/>
        <w:jc w:val="both"/>
      </w:pPr>
      <w:r>
        <w:t xml:space="preserve">Всероссийские проверочные работы (ВПР) проводятся с учетом </w:t>
      </w:r>
      <w:proofErr w:type="spellStart"/>
      <w:r>
        <w:t>национально</w:t>
      </w:r>
      <w:r>
        <w:softHyphen/>
        <w:t>культурной</w:t>
      </w:r>
      <w:proofErr w:type="spellEnd"/>
      <w:r>
        <w:t xml:space="preserve">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качества подготовки обучающихся.</w:t>
      </w:r>
    </w:p>
    <w:p w:rsidR="00435F8B" w:rsidRDefault="00435F8B" w:rsidP="00435F8B">
      <w:pPr>
        <w:pStyle w:val="1"/>
        <w:ind w:left="180" w:firstLine="720"/>
        <w:jc w:val="both"/>
      </w:pPr>
      <w:r>
        <w:t xml:space="preserve">Назначение ВПР по учебному предмету - оценить качество общеобразовательной подготовки </w:t>
      </w:r>
      <w:proofErr w:type="gramStart"/>
      <w:r>
        <w:t>обучающихся</w:t>
      </w:r>
      <w:proofErr w:type="gramEnd"/>
      <w:r>
        <w:t xml:space="preserve"> в соответствии с требованиями ФГОС.</w:t>
      </w:r>
    </w:p>
    <w:p w:rsidR="00435F8B" w:rsidRDefault="00435F8B" w:rsidP="00435F8B">
      <w:pPr>
        <w:pStyle w:val="1"/>
        <w:ind w:left="180" w:firstLine="720"/>
        <w:jc w:val="both"/>
      </w:pPr>
      <w:r>
        <w:t xml:space="preserve">ВПР позволяют осуществить диагностику достижения предметных и </w:t>
      </w:r>
      <w:proofErr w:type="spellStart"/>
      <w:r>
        <w:t>метапредметных</w:t>
      </w:r>
      <w:proofErr w:type="spellEnd"/>
      <w:r>
        <w:t xml:space="preserve"> результатов, в том числе овладение </w:t>
      </w:r>
      <w:proofErr w:type="spellStart"/>
      <w:r>
        <w:t>межпредметными</w:t>
      </w:r>
      <w:proofErr w:type="spellEnd"/>
      <w: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435F8B" w:rsidRDefault="00435F8B" w:rsidP="00435F8B">
      <w:pPr>
        <w:pStyle w:val="1"/>
        <w:ind w:left="180" w:firstLine="720"/>
        <w:jc w:val="both"/>
      </w:pPr>
      <w:r>
        <w:t>Результаты ВПР могут быть использованы для оценки личностных результатов обучения. Результаты ВПР могут быть использованы для совершенствования методики преподавания в процессе обучения предмету.</w:t>
      </w:r>
    </w:p>
    <w:p w:rsidR="00435F8B" w:rsidRDefault="00435F8B" w:rsidP="00435F8B">
      <w:pPr>
        <w:pStyle w:val="1"/>
        <w:ind w:firstLine="900"/>
        <w:jc w:val="both"/>
      </w:pPr>
      <w:r>
        <w:t>ВПР в сентябре-октябре 2020 года проводились в целях:</w:t>
      </w:r>
    </w:p>
    <w:p w:rsidR="00435F8B" w:rsidRDefault="00435F8B" w:rsidP="00435F8B">
      <w:pPr>
        <w:pStyle w:val="1"/>
        <w:numPr>
          <w:ilvl w:val="0"/>
          <w:numId w:val="1"/>
        </w:numPr>
        <w:tabs>
          <w:tab w:val="left" w:pos="1253"/>
        </w:tabs>
        <w:ind w:firstLine="900"/>
        <w:jc w:val="both"/>
      </w:pPr>
      <w:bookmarkStart w:id="7" w:name="bookmark31"/>
      <w:bookmarkEnd w:id="7"/>
      <w:r>
        <w:t>осуществления входного мониторинга качества образования, в том числе</w:t>
      </w:r>
    </w:p>
    <w:p w:rsidR="00435F8B" w:rsidRDefault="00435F8B" w:rsidP="00435F8B">
      <w:pPr>
        <w:pStyle w:val="1"/>
        <w:tabs>
          <w:tab w:val="left" w:pos="6898"/>
          <w:tab w:val="left" w:pos="8522"/>
        </w:tabs>
        <w:ind w:left="180" w:firstLine="0"/>
        <w:jc w:val="both"/>
      </w:pPr>
      <w:r>
        <w:t xml:space="preserve">мониторинга уровня подготовки </w:t>
      </w:r>
      <w:proofErr w:type="gramStart"/>
      <w:r>
        <w:t>обучающихся</w:t>
      </w:r>
      <w:proofErr w:type="gramEnd"/>
      <w:r>
        <w:t xml:space="preserve"> в соответствии с федеральными государственными образовательными стандартами</w:t>
      </w:r>
      <w:r>
        <w:tab/>
        <w:t>начального</w:t>
      </w:r>
      <w:r>
        <w:tab/>
        <w:t>общего и</w:t>
      </w:r>
    </w:p>
    <w:p w:rsidR="00435F8B" w:rsidRDefault="00435F8B" w:rsidP="00435F8B">
      <w:pPr>
        <w:pStyle w:val="1"/>
        <w:ind w:firstLine="180"/>
        <w:jc w:val="both"/>
      </w:pPr>
      <w:r>
        <w:t>основного общего образования;</w:t>
      </w:r>
    </w:p>
    <w:p w:rsidR="00435F8B" w:rsidRDefault="00435F8B" w:rsidP="00435F8B">
      <w:pPr>
        <w:pStyle w:val="1"/>
        <w:numPr>
          <w:ilvl w:val="0"/>
          <w:numId w:val="1"/>
        </w:numPr>
        <w:tabs>
          <w:tab w:val="left" w:pos="1253"/>
        </w:tabs>
        <w:ind w:left="180" w:firstLine="720"/>
        <w:jc w:val="both"/>
      </w:pPr>
      <w:bookmarkStart w:id="8" w:name="bookmark32"/>
      <w:bookmarkEnd w:id="8"/>
      <w:r>
        <w:t>совершенствования преподавания учебных предметов и повышения качества образования в образовательных организациях;</w:t>
      </w:r>
    </w:p>
    <w:p w:rsidR="00435F8B" w:rsidRDefault="00435F8B" w:rsidP="00435F8B">
      <w:pPr>
        <w:pStyle w:val="1"/>
        <w:numPr>
          <w:ilvl w:val="0"/>
          <w:numId w:val="1"/>
        </w:numPr>
        <w:tabs>
          <w:tab w:val="left" w:pos="1253"/>
        </w:tabs>
        <w:ind w:left="180" w:firstLine="720"/>
        <w:jc w:val="both"/>
      </w:pPr>
      <w:bookmarkStart w:id="9" w:name="bookmark33"/>
      <w:bookmarkEnd w:id="9"/>
      <w:r>
        <w:t>корректировки организации образовательного процесса по учебным предметам на 2020-21 учебный год.</w:t>
      </w:r>
    </w:p>
    <w:p w:rsidR="00435F8B" w:rsidRDefault="00435F8B" w:rsidP="00435F8B">
      <w:pPr>
        <w:pStyle w:val="1"/>
        <w:ind w:left="180" w:firstLine="720"/>
        <w:jc w:val="both"/>
      </w:pPr>
      <w:r>
        <w:t>Участниками ВПР</w:t>
      </w:r>
      <w:r w:rsidR="00B71713">
        <w:t xml:space="preserve"> являются</w:t>
      </w:r>
      <w:r>
        <w:t xml:space="preserve"> в сентябр</w:t>
      </w:r>
      <w:proofErr w:type="gramStart"/>
      <w:r>
        <w:t>е-</w:t>
      </w:r>
      <w:proofErr w:type="gramEnd"/>
      <w:r>
        <w:t xml:space="preserve"> октябре 2020 года - все обучающиеся 5-9 классов.</w:t>
      </w:r>
    </w:p>
    <w:p w:rsidR="00435F8B" w:rsidRDefault="00435F8B" w:rsidP="00435F8B">
      <w:pPr>
        <w:pStyle w:val="1"/>
        <w:ind w:left="280" w:firstLine="720"/>
        <w:jc w:val="both"/>
      </w:pPr>
      <w:r>
        <w:t>Перечень учебных предметов соответствовал учебным предметам по программам 2019-2020 учебного года:</w:t>
      </w:r>
    </w:p>
    <w:p w:rsidR="00435F8B" w:rsidRDefault="00435F8B" w:rsidP="00B71713">
      <w:pPr>
        <w:pStyle w:val="1"/>
        <w:tabs>
          <w:tab w:val="left" w:pos="1256"/>
        </w:tabs>
        <w:spacing w:line="204" w:lineRule="auto"/>
        <w:jc w:val="both"/>
        <w:rPr>
          <w:b/>
          <w:color w:val="FF0000"/>
        </w:rPr>
      </w:pPr>
      <w:bookmarkStart w:id="10" w:name="bookmark34"/>
      <w:bookmarkEnd w:id="10"/>
    </w:p>
    <w:p w:rsidR="00435F8B" w:rsidRDefault="00435F8B" w:rsidP="00435F8B">
      <w:pPr>
        <w:pStyle w:val="1"/>
        <w:numPr>
          <w:ilvl w:val="0"/>
          <w:numId w:val="1"/>
        </w:numPr>
        <w:tabs>
          <w:tab w:val="left" w:pos="1253"/>
        </w:tabs>
        <w:spacing w:line="220" w:lineRule="auto"/>
        <w:ind w:left="280" w:firstLine="720"/>
        <w:jc w:val="both"/>
      </w:pPr>
      <w:bookmarkStart w:id="11" w:name="bookmark35"/>
      <w:bookmarkEnd w:id="11"/>
      <w:r>
        <w:t>5 класс. Русский язык, Математика, Окружающий мир (за уровень начального общего образования 2019/2020 учебного года);</w:t>
      </w:r>
    </w:p>
    <w:p w:rsidR="00435F8B" w:rsidRDefault="00435F8B" w:rsidP="00435F8B">
      <w:pPr>
        <w:pStyle w:val="1"/>
        <w:numPr>
          <w:ilvl w:val="0"/>
          <w:numId w:val="1"/>
        </w:numPr>
        <w:tabs>
          <w:tab w:val="left" w:pos="1256"/>
        </w:tabs>
        <w:spacing w:line="220" w:lineRule="auto"/>
        <w:ind w:left="280" w:firstLine="720"/>
        <w:jc w:val="both"/>
      </w:pPr>
      <w:bookmarkStart w:id="12" w:name="bookmark36"/>
      <w:bookmarkEnd w:id="12"/>
      <w:r>
        <w:t>6 классы. Русский язык, Математика, История, Биология (за 5 класс 2019/2020 учебного года);</w:t>
      </w:r>
    </w:p>
    <w:p w:rsidR="00435F8B" w:rsidRDefault="00435F8B" w:rsidP="00435F8B">
      <w:pPr>
        <w:pStyle w:val="1"/>
        <w:numPr>
          <w:ilvl w:val="0"/>
          <w:numId w:val="1"/>
        </w:numPr>
        <w:tabs>
          <w:tab w:val="left" w:pos="1256"/>
          <w:tab w:val="left" w:pos="1595"/>
          <w:tab w:val="left" w:pos="2426"/>
          <w:tab w:val="left" w:pos="3501"/>
          <w:tab w:val="left" w:pos="4256"/>
          <w:tab w:val="left" w:pos="5787"/>
          <w:tab w:val="left" w:pos="6935"/>
          <w:tab w:val="left" w:pos="8190"/>
        </w:tabs>
        <w:spacing w:line="204" w:lineRule="auto"/>
        <w:ind w:firstLine="1000"/>
        <w:jc w:val="both"/>
      </w:pPr>
      <w:bookmarkStart w:id="13" w:name="bookmark37"/>
      <w:bookmarkEnd w:id="13"/>
      <w:r>
        <w:t>7</w:t>
      </w:r>
      <w:r>
        <w:tab/>
        <w:t>класс.</w:t>
      </w:r>
      <w:r>
        <w:tab/>
        <w:t>Русский</w:t>
      </w:r>
      <w:r>
        <w:tab/>
        <w:t>язык,</w:t>
      </w:r>
      <w:r>
        <w:tab/>
        <w:t>Математика,</w:t>
      </w:r>
      <w:r>
        <w:tab/>
        <w:t>История,</w:t>
      </w:r>
      <w:r>
        <w:tab/>
        <w:t>Биология,</w:t>
      </w:r>
      <w:r>
        <w:tab/>
        <w:t>География,</w:t>
      </w:r>
    </w:p>
    <w:p w:rsidR="00435F8B" w:rsidRDefault="00435F8B" w:rsidP="00435F8B">
      <w:pPr>
        <w:pStyle w:val="1"/>
        <w:ind w:firstLine="280"/>
        <w:jc w:val="both"/>
      </w:pPr>
      <w:r>
        <w:t>Обществознание (за 6 класс 2019/2020 учебного года);</w:t>
      </w:r>
    </w:p>
    <w:p w:rsidR="00B71713" w:rsidRDefault="00435F8B" w:rsidP="00B71713">
      <w:pPr>
        <w:pStyle w:val="1"/>
        <w:numPr>
          <w:ilvl w:val="0"/>
          <w:numId w:val="1"/>
        </w:numPr>
        <w:tabs>
          <w:tab w:val="left" w:pos="1256"/>
          <w:tab w:val="left" w:pos="1595"/>
          <w:tab w:val="left" w:pos="2426"/>
          <w:tab w:val="left" w:pos="3501"/>
          <w:tab w:val="left" w:pos="4261"/>
          <w:tab w:val="left" w:pos="5797"/>
          <w:tab w:val="left" w:pos="6944"/>
          <w:tab w:val="left" w:pos="8207"/>
        </w:tabs>
        <w:spacing w:line="208" w:lineRule="auto"/>
        <w:ind w:firstLine="1000"/>
        <w:jc w:val="both"/>
      </w:pPr>
      <w:bookmarkStart w:id="14" w:name="bookmark38"/>
      <w:bookmarkEnd w:id="14"/>
      <w:r>
        <w:t>8</w:t>
      </w:r>
      <w:r>
        <w:tab/>
        <w:t>класс.</w:t>
      </w:r>
      <w:r>
        <w:tab/>
      </w:r>
      <w:proofErr w:type="gramStart"/>
      <w:r>
        <w:t>Русский</w:t>
      </w:r>
      <w:r>
        <w:tab/>
        <w:t>язык,</w:t>
      </w:r>
      <w:r>
        <w:tab/>
        <w:t>Математика,</w:t>
      </w:r>
      <w:r>
        <w:tab/>
        <w:t>История,</w:t>
      </w:r>
      <w:r>
        <w:tab/>
        <w:t>Биология,</w:t>
      </w:r>
      <w:r>
        <w:tab/>
        <w:t>География,</w:t>
      </w:r>
      <w:r w:rsidR="00B71713">
        <w:t xml:space="preserve">     </w:t>
      </w:r>
      <w:r>
        <w:t xml:space="preserve">Обществознание, Физика, Английский язык, Немецкий язык, Французский язык (за 7 класс </w:t>
      </w:r>
      <w:r w:rsidR="00B71713">
        <w:t xml:space="preserve">                           </w:t>
      </w:r>
      <w:r>
        <w:t>2019/2020 учебного года);</w:t>
      </w:r>
      <w:bookmarkStart w:id="15" w:name="bookmark39"/>
      <w:bookmarkEnd w:id="15"/>
      <w:r w:rsidR="00B71713">
        <w:t xml:space="preserve"> </w:t>
      </w:r>
      <w:proofErr w:type="gramEnd"/>
    </w:p>
    <w:p w:rsidR="003C65EA" w:rsidRDefault="00435F8B" w:rsidP="00B71713">
      <w:pPr>
        <w:pStyle w:val="1"/>
        <w:numPr>
          <w:ilvl w:val="0"/>
          <w:numId w:val="1"/>
        </w:numPr>
        <w:tabs>
          <w:tab w:val="left" w:pos="1256"/>
          <w:tab w:val="left" w:pos="1595"/>
          <w:tab w:val="left" w:pos="2426"/>
          <w:tab w:val="left" w:pos="3501"/>
          <w:tab w:val="left" w:pos="4261"/>
          <w:tab w:val="left" w:pos="5797"/>
          <w:tab w:val="left" w:pos="6944"/>
          <w:tab w:val="left" w:pos="8207"/>
        </w:tabs>
        <w:spacing w:line="208" w:lineRule="auto"/>
        <w:ind w:firstLine="1000"/>
        <w:jc w:val="both"/>
      </w:pPr>
      <w:r>
        <w:t xml:space="preserve">9 класс. </w:t>
      </w:r>
      <w:proofErr w:type="gramStart"/>
      <w:r>
        <w:t>Русский язык, Математика, История, Биология, География, Обществознание, Физика, Химия (за 8 класс 2019/2020 учебного года).</w:t>
      </w:r>
      <w:proofErr w:type="gramEnd"/>
    </w:p>
    <w:sectPr w:rsidR="003C65EA" w:rsidSect="00D3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B3A5A"/>
    <w:multiLevelType w:val="multilevel"/>
    <w:tmpl w:val="7AD0E68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7F1"/>
    <w:rsid w:val="003C65EA"/>
    <w:rsid w:val="00435F8B"/>
    <w:rsid w:val="005E17F1"/>
    <w:rsid w:val="00B71713"/>
    <w:rsid w:val="00D3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435F8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435F8B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№1_"/>
    <w:basedOn w:val="a0"/>
    <w:link w:val="11"/>
    <w:locked/>
    <w:rsid w:val="00435F8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435F8B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435F8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435F8B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№1_"/>
    <w:basedOn w:val="a0"/>
    <w:link w:val="11"/>
    <w:locked/>
    <w:rsid w:val="00435F8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435F8B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Алеся</cp:lastModifiedBy>
  <cp:revision>4</cp:revision>
  <dcterms:created xsi:type="dcterms:W3CDTF">2021-03-25T08:13:00Z</dcterms:created>
  <dcterms:modified xsi:type="dcterms:W3CDTF">2021-03-25T08:33:00Z</dcterms:modified>
</cp:coreProperties>
</file>